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06" w:rsidRDefault="00551206" w:rsidP="009A63EF">
      <w:pPr>
        <w:tabs>
          <w:tab w:val="right" w:pos="9072"/>
        </w:tabs>
        <w:spacing w:before="480" w:after="0" w:line="278" w:lineRule="auto"/>
        <w:ind w:right="-10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C5568" wp14:editId="51153D96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E7F">
        <w:rPr>
          <w:u w:val="single" w:color="000000"/>
        </w:rPr>
        <w:t>Bundesinstitut für Risikobewertung</w:t>
      </w:r>
      <w:r>
        <w:rPr>
          <w:u w:val="single" w:color="000000"/>
        </w:rPr>
        <w:tab/>
      </w:r>
    </w:p>
    <w:p w:rsidR="00AD6C00" w:rsidRDefault="00BA6E7F">
      <w:pPr>
        <w:spacing w:after="197" w:line="278" w:lineRule="auto"/>
        <w:ind w:right="-101"/>
      </w:pPr>
      <w:r>
        <w:t xml:space="preserve">www.bfr.bund.de </w:t>
      </w:r>
    </w:p>
    <w:p w:rsidR="00AD6C00" w:rsidRDefault="00940373">
      <w:pPr>
        <w:spacing w:after="0"/>
        <w:ind w:left="2398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BA6E7F">
        <w:rPr>
          <w:rFonts w:ascii="Times New Roman" w:eastAsia="Times New Roman" w:hAnsi="Times New Roman" w:cs="Times New Roman"/>
          <w:b/>
          <w:sz w:val="28"/>
          <w:u w:val="single" w:color="000000"/>
        </w:rPr>
        <w:t>„Beurteilung Wurf</w:t>
      </w:r>
      <w:r w:rsidR="00740948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beim Absetzen“</w:t>
      </w:r>
      <w:r w:rsidR="00BA6E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6C00" w:rsidRPr="005F436D" w:rsidRDefault="00BA6E7F" w:rsidP="005F436D">
      <w:pPr>
        <w:spacing w:after="0" w:line="240" w:lineRule="auto"/>
        <w:rPr>
          <w:sz w:val="20"/>
          <w:szCs w:val="20"/>
        </w:rPr>
      </w:pPr>
      <w:r w:rsidRPr="005F43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1129"/>
        <w:gridCol w:w="283"/>
        <w:gridCol w:w="2982"/>
        <w:gridCol w:w="1544"/>
      </w:tblGrid>
      <w:tr w:rsidR="00BA6E7F" w:rsidTr="00BA6E7F">
        <w:trPr>
          <w:trHeight w:val="340"/>
        </w:trPr>
        <w:tc>
          <w:tcPr>
            <w:tcW w:w="3125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Haltungsort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Angabe Institut und Raum)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 xml:space="preserve">Haltungsform </w:t>
            </w:r>
            <w:r>
              <w:rPr>
                <w:rFonts w:ascii="Times New Roman" w:eastAsia="Times New Roman" w:hAnsi="Times New Roman" w:cs="Times New Roman"/>
                <w:sz w:val="16"/>
              </w:rPr>
              <w:t>(z. B. IVC, „offener“ Käfig, Filtertop, Isolator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BA6E7F" w:rsidTr="00BA6E7F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vAlign w:val="center"/>
          </w:tcPr>
          <w:p w:rsidR="00BA6E7F" w:rsidRDefault="00BA6E7F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etc.; gegebenenfalls Hygienestatus angeben)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BA6E7F" w:rsidRDefault="00BA6E7F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BA6E7F">
        <w:trPr>
          <w:trHeight w:val="340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369"/>
        <w:gridCol w:w="283"/>
        <w:gridCol w:w="4526"/>
      </w:tblGrid>
      <w:tr w:rsidR="009D5D55" w:rsidTr="00FE7E90">
        <w:trPr>
          <w:trHeight w:val="340"/>
        </w:trPr>
        <w:tc>
          <w:tcPr>
            <w:tcW w:w="885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Besitzer: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vAlign w:val="center"/>
          </w:tcPr>
          <w:p w:rsidR="009D5D55" w:rsidRDefault="009D5D55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Herkunft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(Name Züchter, externes Labor etc.)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F07B52" w:rsidTr="00F07B52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4536"/>
        </w:tabs>
        <w:spacing w:after="60" w:line="240" w:lineRule="auto"/>
        <w:ind w:left="-6" w:hanging="11"/>
      </w:pPr>
    </w:p>
    <w:p w:rsidR="00AD6C00" w:rsidRDefault="00BA6E7F" w:rsidP="00BA6E7F">
      <w:pPr>
        <w:tabs>
          <w:tab w:val="left" w:pos="4536"/>
        </w:tabs>
        <w:spacing w:after="60" w:line="240" w:lineRule="auto"/>
        <w:ind w:left="-6" w:right="142" w:hanging="11"/>
      </w:pPr>
      <w:r w:rsidRPr="005F436D">
        <w:rPr>
          <w:rFonts w:ascii="Times New Roman" w:eastAsia="Times New Roman" w:hAnsi="Times New Roman" w:cs="Times New Roman"/>
        </w:rPr>
        <w:t>Linie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(internationale Bezeichnung):</w:t>
      </w:r>
      <w:r w:rsidR="00551206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5F436D">
        <w:rPr>
          <w:rFonts w:ascii="Times New Roman" w:eastAsia="Times New Roman" w:hAnsi="Times New Roman" w:cs="Times New Roman"/>
        </w:rPr>
        <w:t>Besonderheiten aktuell</w:t>
      </w:r>
      <w:r>
        <w:rPr>
          <w:rFonts w:ascii="Times New Roman" w:eastAsia="Times New Roman" w:hAnsi="Times New Roman" w:cs="Times New Roman"/>
          <w:sz w:val="16"/>
        </w:rPr>
        <w:t xml:space="preserve"> (z. B. Lärm wegen Baustelle,</w:t>
      </w:r>
      <w:r w:rsidR="009403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Angabe erst nach Publikation der Linie notwendig!</w:t>
      </w:r>
      <w:r w:rsidR="00551206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Bestandssanierung, Umzug von Räumen etc.)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83"/>
        <w:gridCol w:w="4526"/>
      </w:tblGrid>
      <w:tr w:rsidR="00F07B52" w:rsidTr="00F07B52">
        <w:trPr>
          <w:trHeight w:val="340"/>
        </w:trPr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F07B52">
        <w:trPr>
          <w:trHeight w:val="340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4536"/>
        </w:tabs>
        <w:spacing w:after="60" w:line="24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</w:tblGrid>
      <w:tr w:rsidR="00F07B52" w:rsidTr="00F07B52">
        <w:trPr>
          <w:trHeight w:val="340"/>
        </w:trPr>
        <w:tc>
          <w:tcPr>
            <w:tcW w:w="2127" w:type="dxa"/>
            <w:vAlign w:val="center"/>
          </w:tcPr>
          <w:p w:rsidR="00F07B52" w:rsidRDefault="00F07B52" w:rsidP="00BA6E7F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Linie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(interne Bezeichnung):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7B52" w:rsidRDefault="00F07B52" w:rsidP="00BA6E7F">
      <w:pPr>
        <w:spacing w:after="0" w:line="240" w:lineRule="auto"/>
        <w:ind w:left="-5" w:hanging="10"/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09"/>
        <w:gridCol w:w="283"/>
        <w:gridCol w:w="2268"/>
        <w:gridCol w:w="2258"/>
      </w:tblGrid>
      <w:tr w:rsidR="00F07B52" w:rsidTr="00F07B52">
        <w:trPr>
          <w:trHeight w:val="340"/>
        </w:trPr>
        <w:tc>
          <w:tcPr>
            <w:tcW w:w="3545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Bezeichnung des/r veränderten Gens/e: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Hintergrund der Linie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F07B52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tbl>
      <w:tblPr>
        <w:tblStyle w:val="Tabellenraster"/>
        <w:tblW w:w="0" w:type="auto"/>
        <w:tblInd w:w="-6" w:type="dxa"/>
        <w:tblLook w:val="04A0" w:firstRow="1" w:lastRow="0" w:firstColumn="1" w:lastColumn="0" w:noHBand="0" w:noVBand="1"/>
      </w:tblPr>
      <w:tblGrid>
        <w:gridCol w:w="3834"/>
        <w:gridCol w:w="5215"/>
      </w:tblGrid>
      <w:tr w:rsidR="00F178BE" w:rsidTr="002F271B">
        <w:trPr>
          <w:trHeight w:val="34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BE" w:rsidRDefault="00F178BE" w:rsidP="00BA6E7F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Erwartete Eigenschaften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(kurze Beschreibung):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8BE" w:rsidRDefault="00F178BE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78BE" w:rsidTr="002F271B">
        <w:trPr>
          <w:trHeight w:val="340"/>
        </w:trPr>
        <w:tc>
          <w:tcPr>
            <w:tcW w:w="90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78BE" w:rsidRDefault="00F178BE" w:rsidP="00BA6E7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BA6E7F">
      <w:pPr>
        <w:tabs>
          <w:tab w:val="left" w:pos="2268"/>
        </w:tabs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64"/>
        <w:gridCol w:w="1282"/>
        <w:gridCol w:w="750"/>
        <w:gridCol w:w="1701"/>
        <w:gridCol w:w="1116"/>
        <w:gridCol w:w="1142"/>
        <w:gridCol w:w="956"/>
      </w:tblGrid>
      <w:tr w:rsidR="00BA6E7F" w:rsidTr="009C58C4">
        <w:trPr>
          <w:trHeight w:val="340"/>
        </w:trPr>
        <w:tc>
          <w:tcPr>
            <w:tcW w:w="1361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Muttertier Nr.: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Vatertier Nr.: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Wurf geboren am: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</w:rPr>
            <w:id w:val="-1903055870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16" w:type="dxa"/>
                <w:tcBorders>
                  <w:bottom w:val="single" w:sz="4" w:space="0" w:color="auto"/>
                </w:tcBorders>
                <w:vAlign w:val="center"/>
              </w:tcPr>
              <w:p w:rsidR="006C0080" w:rsidRDefault="00F178BE" w:rsidP="00BA6E7F">
                <w:pPr>
                  <w:tabs>
                    <w:tab w:val="left" w:pos="2268"/>
                  </w:tabs>
                  <w:rPr>
                    <w:rFonts w:ascii="Times New Roman" w:eastAsia="Times New Roman" w:hAnsi="Times New Roman" w:cs="Times New Roman"/>
                    <w:sz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</w:rPr>
                  <w:t xml:space="preserve">   </w:t>
                </w:r>
                <w:r w:rsidR="00BA6E7F">
                  <w:rPr>
                    <w:rFonts w:ascii="Times New Roman" w:eastAsia="Times New Roman" w:hAnsi="Times New Roman" w:cs="Times New Roman"/>
                    <w:sz w:val="20"/>
                  </w:rPr>
                  <w:t xml:space="preserve">    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42" w:type="dxa"/>
            <w:vAlign w:val="center"/>
          </w:tcPr>
          <w:p w:rsidR="006C0080" w:rsidRDefault="006C0080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Generation: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C0080" w:rsidRDefault="006C0080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</w:tbl>
    <w:p w:rsidR="00F178BE" w:rsidRDefault="00F178BE" w:rsidP="00BA6E7F">
      <w:pPr>
        <w:spacing w:after="0" w:line="240" w:lineRule="auto"/>
      </w:pPr>
    </w:p>
    <w:tbl>
      <w:tblPr>
        <w:tblStyle w:val="Tabellenraster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907"/>
        <w:gridCol w:w="1757"/>
        <w:gridCol w:w="907"/>
        <w:gridCol w:w="2835"/>
        <w:gridCol w:w="1134"/>
      </w:tblGrid>
      <w:tr w:rsidR="00F4650C" w:rsidTr="009C58C4">
        <w:trPr>
          <w:trHeight w:val="340"/>
        </w:trPr>
        <w:tc>
          <w:tcPr>
            <w:tcW w:w="1531" w:type="dxa"/>
            <w:vAlign w:val="center"/>
          </w:tcPr>
          <w:p w:rsidR="00F4650C" w:rsidRDefault="00F4650C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Anzahl geboren: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4650C" w:rsidRDefault="00F4650C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F4650C" w:rsidRDefault="00F4650C" w:rsidP="00F4650C">
            <w:pPr>
              <w:tabs>
                <w:tab w:val="left" w:pos="2268"/>
              </w:tabs>
              <w:ind w:right="-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Anzahl abgese</w:t>
            </w:r>
            <w:r w:rsidR="002F271B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zt</w:t>
            </w:r>
            <w:r w:rsidRPr="005F43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4650C" w:rsidRDefault="00F4650C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F4650C" w:rsidRPr="00F4650C" w:rsidRDefault="00F4650C" w:rsidP="00F4650C">
            <w:pPr>
              <w:tabs>
                <w:tab w:val="left" w:pos="2268"/>
              </w:tabs>
              <w:ind w:right="-113"/>
              <w:rPr>
                <w:rFonts w:ascii="Times New Roman" w:eastAsia="Times New Roman" w:hAnsi="Times New Roman" w:cs="Times New Roman"/>
              </w:rPr>
            </w:pPr>
            <w:r w:rsidRPr="00F4650C">
              <w:rPr>
                <w:rFonts w:ascii="Times New Roman" w:eastAsia="Times New Roman" w:hAnsi="Times New Roman" w:cs="Times New Roman"/>
              </w:rPr>
              <w:t>Differenz geboren/abgesetzt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650C" w:rsidRDefault="00F4650C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C0080" w:rsidRDefault="006C0080" w:rsidP="00BA6E7F">
      <w:pPr>
        <w:tabs>
          <w:tab w:val="left" w:pos="2268"/>
        </w:tabs>
        <w:spacing w:after="0" w:line="240" w:lineRule="auto"/>
        <w:ind w:left="-5" w:hanging="1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F4650C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Identifikationsnummer</w:t>
            </w: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F4650C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Absetzdatum</w:t>
            </w: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F4650C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Geschlecht</w:t>
            </w: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F4650C" w:rsidRPr="00F4650C" w:rsidRDefault="00F4650C" w:rsidP="00F4650C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Körpergewicht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737"/>
        </w:trPr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4650C" w:rsidRPr="00F4650C" w:rsidRDefault="00F4650C" w:rsidP="00F465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</w:rPr>
              <w:t>Auffälligkeiten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perscript"/>
              </w:rPr>
              <w:t>(1)</w:t>
            </w:r>
          </w:p>
          <w:p w:rsidR="00F4650C" w:rsidRPr="00F4650C" w:rsidRDefault="00F4650C" w:rsidP="002F271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Bitte Buchstaben siehe Fußnote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angeben!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4650C" w:rsidRPr="00F4650C" w:rsidRDefault="00F4650C" w:rsidP="00BA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:rsidR="00F4650C" w:rsidRPr="00F4650C" w:rsidRDefault="00F4650C" w:rsidP="002F271B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Identifikationsnummer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2F271B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Absetzdatum</w:t>
            </w: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2F271B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Geschlecht</w:t>
            </w: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2F271B">
        <w:trPr>
          <w:trHeight w:val="454"/>
        </w:trPr>
        <w:tc>
          <w:tcPr>
            <w:tcW w:w="2233" w:type="dxa"/>
            <w:vAlign w:val="center"/>
          </w:tcPr>
          <w:p w:rsidR="00F4650C" w:rsidRPr="00F4650C" w:rsidRDefault="00F4650C" w:rsidP="002F271B">
            <w:pPr>
              <w:rPr>
                <w:rFonts w:ascii="Times New Roman" w:hAnsi="Times New Roman" w:cs="Times New Roman"/>
              </w:rPr>
            </w:pPr>
            <w:r w:rsidRPr="00F4650C">
              <w:rPr>
                <w:rFonts w:ascii="Times New Roman" w:hAnsi="Times New Roman" w:cs="Times New Roman"/>
              </w:rPr>
              <w:t>Körpergewicht</w:t>
            </w: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50C" w:rsidTr="00F4650C">
        <w:trPr>
          <w:trHeight w:val="737"/>
        </w:trPr>
        <w:tc>
          <w:tcPr>
            <w:tcW w:w="2233" w:type="dxa"/>
          </w:tcPr>
          <w:p w:rsidR="00F4650C" w:rsidRPr="00F4650C" w:rsidRDefault="00F4650C" w:rsidP="00D021D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</w:rPr>
              <w:t>Auffälligkeiten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perscript"/>
              </w:rPr>
              <w:t>(1)</w:t>
            </w:r>
          </w:p>
          <w:p w:rsidR="00F4650C" w:rsidRPr="00F4650C" w:rsidRDefault="00F4650C" w:rsidP="002F271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Bitte Buchstaben siehe Fußnote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angeben!</w:t>
            </w: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4650C" w:rsidRPr="00F4650C" w:rsidRDefault="00F4650C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p w:rsidR="002F271B" w:rsidRDefault="002F271B" w:rsidP="00BA6E7F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1"/>
        <w:gridCol w:w="1712"/>
        <w:gridCol w:w="1702"/>
        <w:gridCol w:w="1702"/>
        <w:gridCol w:w="1702"/>
      </w:tblGrid>
      <w:tr w:rsidR="002F271B" w:rsidRPr="00F4650C" w:rsidTr="002F271B">
        <w:trPr>
          <w:trHeight w:val="510"/>
        </w:trPr>
        <w:tc>
          <w:tcPr>
            <w:tcW w:w="2233" w:type="dxa"/>
            <w:vMerge w:val="restart"/>
            <w:vAlign w:val="center"/>
          </w:tcPr>
          <w:p w:rsidR="002F271B" w:rsidRDefault="002F271B" w:rsidP="00D021D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</w:rPr>
              <w:t>Auffälligkeiten</w:t>
            </w:r>
          </w:p>
          <w:p w:rsidR="002F271B" w:rsidRPr="002F271B" w:rsidRDefault="002F271B" w:rsidP="00D021D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vor dem Absetzen</w:t>
            </w:r>
          </w:p>
        </w:tc>
        <w:tc>
          <w:tcPr>
            <w:tcW w:w="1704" w:type="dxa"/>
            <w:vAlign w:val="center"/>
          </w:tcPr>
          <w:p w:rsidR="002F271B" w:rsidRPr="002F271B" w:rsidRDefault="002F271B" w:rsidP="002F271B">
            <w:pPr>
              <w:rPr>
                <w:rFonts w:ascii="Times New Roman" w:hAnsi="Times New Roman" w:cs="Times New Roman"/>
              </w:rPr>
            </w:pPr>
            <w:r w:rsidRPr="002F271B">
              <w:rPr>
                <w:rFonts w:ascii="Times New Roman" w:hAnsi="Times New Roman" w:cs="Times New Roman"/>
              </w:rPr>
              <w:t>Datum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20514136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4" w:type="dxa"/>
                <w:vAlign w:val="center"/>
              </w:tcPr>
              <w:p w:rsidR="002F271B" w:rsidRPr="00F4650C" w:rsidRDefault="002F271B" w:rsidP="002F271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32200140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4" w:type="dxa"/>
                <w:vAlign w:val="center"/>
              </w:tcPr>
              <w:p w:rsidR="002F271B" w:rsidRPr="00F4650C" w:rsidRDefault="002F271B" w:rsidP="002F271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38062576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4" w:type="dxa"/>
                <w:vAlign w:val="center"/>
              </w:tcPr>
              <w:p w:rsidR="002F271B" w:rsidRPr="00F4650C" w:rsidRDefault="002F271B" w:rsidP="002F271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</w:tr>
      <w:tr w:rsidR="002F271B" w:rsidRPr="00F4650C" w:rsidTr="002F271B">
        <w:trPr>
          <w:trHeight w:val="1247"/>
        </w:trPr>
        <w:tc>
          <w:tcPr>
            <w:tcW w:w="2233" w:type="dxa"/>
            <w:vMerge/>
          </w:tcPr>
          <w:p w:rsidR="002F271B" w:rsidRPr="00F4650C" w:rsidRDefault="002F271B" w:rsidP="00D0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F271B" w:rsidRDefault="002F271B" w:rsidP="002F271B">
            <w:pPr>
              <w:spacing w:before="12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</w:rPr>
              <w:t>Auffälligkeiten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perscript"/>
              </w:rPr>
              <w:t>(1)</w:t>
            </w:r>
          </w:p>
          <w:p w:rsidR="002F271B" w:rsidRPr="00F4650C" w:rsidRDefault="002F271B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Bitte Buchstaben siehe Fußnote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4650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angeben!</w:t>
            </w:r>
          </w:p>
        </w:tc>
        <w:tc>
          <w:tcPr>
            <w:tcW w:w="1704" w:type="dxa"/>
          </w:tcPr>
          <w:p w:rsidR="002F271B" w:rsidRPr="00F4650C" w:rsidRDefault="002F271B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F271B" w:rsidRPr="00F4650C" w:rsidRDefault="002F271B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F271B" w:rsidRPr="00F4650C" w:rsidRDefault="002F271B" w:rsidP="00D02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50C" w:rsidRDefault="00F4650C" w:rsidP="00BA6E7F">
      <w:pPr>
        <w:spacing w:after="0" w:line="240" w:lineRule="auto"/>
      </w:pPr>
    </w:p>
    <w:p w:rsidR="002F271B" w:rsidRPr="002F271B" w:rsidRDefault="00BA6E7F" w:rsidP="002F271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hAnsi="Times New Roman" w:cs="Times New Roman"/>
          <w:sz w:val="20"/>
        </w:rPr>
        <w:t xml:space="preserve"> </w:t>
      </w:r>
      <w:r w:rsidR="002F271B" w:rsidRPr="002F271B">
        <w:rPr>
          <w:rFonts w:ascii="Times New Roman" w:eastAsiaTheme="minorEastAsia" w:hAnsi="Times New Roman" w:cs="Times New Roman"/>
          <w:color w:val="auto"/>
          <w:sz w:val="18"/>
          <w:szCs w:val="18"/>
          <w:vertAlign w:val="superscript"/>
        </w:rPr>
        <w:t xml:space="preserve">(1) </w:t>
      </w:r>
      <w:r w:rsidR="002F271B"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Auffälligkeiten: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a = keine Auffälligkeiten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b = haarlose Stellen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c = Kümmerer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d = Bisswunden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 xml:space="preserve">e = </w:t>
      </w:r>
      <w:proofErr w:type="spellStart"/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Mikrophthalmie</w:t>
      </w:r>
      <w:proofErr w:type="spellEnd"/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f = Elefantenzähne</w:t>
      </w:r>
    </w:p>
    <w:p w:rsidR="002F271B" w:rsidRPr="002F271B" w:rsidRDefault="002F271B" w:rsidP="002F271B">
      <w:pPr>
        <w:autoSpaceDE w:val="0"/>
        <w:autoSpaceDN w:val="0"/>
        <w:adjustRightInd w:val="0"/>
        <w:spacing w:after="20" w:line="240" w:lineRule="auto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g = Hydrozephalus</w:t>
      </w:r>
    </w:p>
    <w:p w:rsidR="00AD6C00" w:rsidRDefault="002F271B" w:rsidP="002F271B">
      <w:pPr>
        <w:spacing w:after="20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2F271B">
        <w:rPr>
          <w:rFonts w:ascii="Times New Roman" w:eastAsiaTheme="minorEastAsia" w:hAnsi="Times New Roman" w:cs="Times New Roman"/>
          <w:color w:val="auto"/>
          <w:sz w:val="18"/>
          <w:szCs w:val="18"/>
        </w:rPr>
        <w:t>h = andere (bitte benennen)</w:t>
      </w:r>
    </w:p>
    <w:p w:rsidR="002F271B" w:rsidRDefault="002F271B" w:rsidP="002F271B">
      <w:pPr>
        <w:spacing w:after="20"/>
        <w:rPr>
          <w:rFonts w:ascii="Times New Roman" w:eastAsiaTheme="minorEastAsia" w:hAnsi="Times New Roman" w:cs="Times New Roman"/>
          <w:color w:val="auto"/>
          <w:sz w:val="18"/>
          <w:szCs w:val="18"/>
        </w:rPr>
      </w:pPr>
    </w:p>
    <w:p w:rsidR="002F271B" w:rsidRDefault="002F271B" w:rsidP="002F271B">
      <w:pPr>
        <w:spacing w:after="20"/>
        <w:rPr>
          <w:rFonts w:ascii="Times New Roman" w:eastAsiaTheme="minorEastAsia" w:hAnsi="Times New Roman" w:cs="Times New Roman"/>
          <w:color w:val="auto"/>
          <w:sz w:val="18"/>
          <w:szCs w:val="18"/>
        </w:rPr>
      </w:pPr>
    </w:p>
    <w:p w:rsidR="002F271B" w:rsidRDefault="002F271B" w:rsidP="002F271B">
      <w:pPr>
        <w:spacing w:after="20"/>
        <w:rPr>
          <w:rFonts w:ascii="Times New Roman" w:eastAsiaTheme="minorEastAsia" w:hAnsi="Times New Roman" w:cs="Times New Roman"/>
          <w:color w:val="auto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35"/>
        <w:gridCol w:w="3804"/>
      </w:tblGrid>
      <w:tr w:rsidR="009C58C4" w:rsidTr="009C58C4">
        <w:trPr>
          <w:trHeight w:val="397"/>
        </w:trPr>
        <w:tc>
          <w:tcPr>
            <w:tcW w:w="851" w:type="dxa"/>
            <w:vAlign w:val="center"/>
          </w:tcPr>
          <w:p w:rsidR="009C58C4" w:rsidRDefault="009C58C4" w:rsidP="009C58C4">
            <w:pPr>
              <w:tabs>
                <w:tab w:val="right" w:pos="1985"/>
                <w:tab w:val="left" w:pos="2268"/>
                <w:tab w:val="left" w:pos="5103"/>
                <w:tab w:val="right" w:pos="8789"/>
              </w:tabs>
              <w:spacing w:after="20"/>
              <w:ind w:left="-113"/>
              <w:rPr>
                <w:rFonts w:ascii="Times New Roman" w:eastAsiaTheme="minorEastAsia" w:hAnsi="Times New Roman" w:cs="Times New Roman"/>
                <w:color w:val="auto"/>
              </w:rPr>
            </w:pPr>
            <w:r w:rsidRPr="002F271B">
              <w:rPr>
                <w:rFonts w:ascii="Times New Roman" w:eastAsiaTheme="minorEastAsia" w:hAnsi="Times New Roman" w:cs="Times New Roman"/>
                <w:color w:val="auto"/>
              </w:rPr>
              <w:t>Datum:</w:t>
            </w:r>
          </w:p>
        </w:tc>
        <w:sdt>
          <w:sdtPr>
            <w:rPr>
              <w:rFonts w:ascii="Times New Roman" w:eastAsiaTheme="minorEastAsia" w:hAnsi="Times New Roman" w:cs="Times New Roman"/>
              <w:color w:val="auto"/>
            </w:rPr>
            <w:id w:val="-832827439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vAlign w:val="center"/>
              </w:tcPr>
              <w:p w:rsidR="009C58C4" w:rsidRDefault="009C58C4" w:rsidP="009C58C4">
                <w:pPr>
                  <w:tabs>
                    <w:tab w:val="right" w:pos="1985"/>
                    <w:tab w:val="left" w:pos="2268"/>
                    <w:tab w:val="left" w:pos="5103"/>
                    <w:tab w:val="right" w:pos="8789"/>
                  </w:tabs>
                  <w:spacing w:after="20"/>
                  <w:rPr>
                    <w:rFonts w:ascii="Times New Roman" w:eastAsiaTheme="minorEastAsia" w:hAnsi="Times New Roman" w:cs="Times New Roman"/>
                    <w:color w:val="auto"/>
                  </w:rPr>
                </w:pPr>
                <w:r>
                  <w:rPr>
                    <w:rFonts w:ascii="Times New Roman" w:eastAsiaTheme="minorEastAsia" w:hAnsi="Times New Roman" w:cs="Times New Roman"/>
                    <w:color w:val="auto"/>
                  </w:rPr>
                  <w:t xml:space="preserve">                    </w:t>
                </w:r>
              </w:p>
            </w:tc>
          </w:sdtContent>
        </w:sdt>
        <w:tc>
          <w:tcPr>
            <w:tcW w:w="2835" w:type="dxa"/>
            <w:vAlign w:val="center"/>
          </w:tcPr>
          <w:p w:rsidR="009C58C4" w:rsidRDefault="009C58C4" w:rsidP="009C58C4">
            <w:pPr>
              <w:tabs>
                <w:tab w:val="right" w:pos="1985"/>
                <w:tab w:val="left" w:pos="2268"/>
                <w:tab w:val="left" w:pos="5103"/>
                <w:tab w:val="right" w:pos="8789"/>
              </w:tabs>
              <w:spacing w:after="20"/>
              <w:rPr>
                <w:rFonts w:ascii="Times New Roman" w:eastAsiaTheme="minorEastAsia" w:hAnsi="Times New Roman" w:cs="Times New Roman"/>
                <w:color w:val="auto"/>
              </w:rPr>
            </w:pPr>
            <w:r w:rsidRPr="002F271B">
              <w:rPr>
                <w:rFonts w:ascii="Times New Roman" w:hAnsi="Times New Roman" w:cs="Times New Roman"/>
              </w:rPr>
              <w:t>Name der/des Beurteilenden: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9C58C4" w:rsidRDefault="009C58C4" w:rsidP="009C58C4">
            <w:pPr>
              <w:tabs>
                <w:tab w:val="right" w:pos="1985"/>
                <w:tab w:val="left" w:pos="2268"/>
                <w:tab w:val="left" w:pos="5103"/>
                <w:tab w:val="right" w:pos="8789"/>
              </w:tabs>
              <w:spacing w:after="2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AD6C00" w:rsidRDefault="00AD6C00" w:rsidP="009C58C4">
      <w:pPr>
        <w:tabs>
          <w:tab w:val="right" w:pos="1985"/>
          <w:tab w:val="left" w:pos="2268"/>
          <w:tab w:val="left" w:pos="5103"/>
          <w:tab w:val="right" w:pos="8789"/>
        </w:tabs>
        <w:spacing w:after="20"/>
        <w:rPr>
          <w:rFonts w:ascii="Times New Roman" w:hAnsi="Times New Roman" w:cs="Times New Roman"/>
        </w:rPr>
      </w:pPr>
    </w:p>
    <w:sectPr w:rsidR="00AD6C00" w:rsidSect="00F07B52">
      <w:pgSz w:w="11900" w:h="16840"/>
      <w:pgMar w:top="706" w:right="1425" w:bottom="11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00501F"/>
    <w:rsid w:val="002F12E9"/>
    <w:rsid w:val="002F271B"/>
    <w:rsid w:val="00551206"/>
    <w:rsid w:val="005F436D"/>
    <w:rsid w:val="006C0080"/>
    <w:rsid w:val="00740948"/>
    <w:rsid w:val="00754629"/>
    <w:rsid w:val="00940373"/>
    <w:rsid w:val="009A63EF"/>
    <w:rsid w:val="009C58C4"/>
    <w:rsid w:val="009D5D55"/>
    <w:rsid w:val="00A85B74"/>
    <w:rsid w:val="00AD6C00"/>
    <w:rsid w:val="00BA6E7F"/>
    <w:rsid w:val="00E16263"/>
    <w:rsid w:val="00F07B52"/>
    <w:rsid w:val="00F178BE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533FE5-1DE1-4C9E-9233-2581632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0501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C0080"/>
    <w:rPr>
      <w:rFonts w:ascii="Times New Roman" w:hAnsi="Times New Roman"/>
      <w:sz w:val="22"/>
      <w:u w:val="none"/>
    </w:rPr>
  </w:style>
  <w:style w:type="table" w:styleId="Tabellenraster">
    <w:name w:val="Table Grid"/>
    <w:basedOn w:val="NormaleTabelle"/>
    <w:uiPriority w:val="39"/>
    <w:rsid w:val="00A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9CEF-1366-4BE7-90FD-FCCCF757A252}"/>
      </w:docPartPr>
      <w:docPartBody>
        <w:p w:rsidR="00FC7660" w:rsidRDefault="00482916">
          <w:r w:rsidRPr="00E813D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6"/>
    <w:rsid w:val="0012321A"/>
    <w:rsid w:val="00263EC2"/>
    <w:rsid w:val="00482916"/>
    <w:rsid w:val="00C20328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916"/>
    <w:rPr>
      <w:color w:val="808080"/>
    </w:rPr>
  </w:style>
  <w:style w:type="paragraph" w:customStyle="1" w:styleId="CC7E94F5AE8049F7AB07B87AEA90FA95">
    <w:name w:val="CC7E94F5AE8049F7AB07B87AEA90FA95"/>
    <w:rsid w:val="00482916"/>
  </w:style>
  <w:style w:type="paragraph" w:customStyle="1" w:styleId="A6DEE98B283541E3AB7D27AA2E3B4112">
    <w:name w:val="A6DEE98B283541E3AB7D27AA2E3B4112"/>
    <w:rsid w:val="00482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- Belastungseinstufung genetisch veränderter Tiere_Formular 1</vt:lpstr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- Belastungseinstufung genetisch veränderter Tiere_Formular 1</dc:title>
  <dc:subject/>
  <dc:creator>SchertlN</dc:creator>
  <cp:keywords/>
  <cp:lastModifiedBy>Matthias Schmidt</cp:lastModifiedBy>
  <cp:revision>3</cp:revision>
  <dcterms:created xsi:type="dcterms:W3CDTF">2015-10-13T12:26:00Z</dcterms:created>
  <dcterms:modified xsi:type="dcterms:W3CDTF">2015-10-13T12:50:00Z</dcterms:modified>
</cp:coreProperties>
</file>