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E3" w:rsidRPr="00F61EE3" w:rsidRDefault="00F61EE3" w:rsidP="00F61EE3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F61EE3">
        <w:rPr>
          <w:rFonts w:eastAsia="Times New Roman" w:cs="Times New Roman"/>
          <w:b/>
          <w:sz w:val="24"/>
          <w:szCs w:val="24"/>
          <w:lang w:val="en-US" w:eastAsia="de-DE"/>
        </w:rPr>
        <w:t xml:space="preserve">Courses in Women's and Gender History Winter Term 2020/21: </w:t>
      </w:r>
    </w:p>
    <w:p w:rsidR="00F61EE3" w:rsidRPr="00F61EE3" w:rsidRDefault="00F61EE3" w:rsidP="00F61EE3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val="en-US" w:eastAsia="de-DE"/>
        </w:rPr>
      </w:pPr>
      <w:r w:rsidRPr="00F61EE3">
        <w:rPr>
          <w:rFonts w:eastAsia="Times New Roman" w:cs="Times New Roman"/>
          <w:sz w:val="24"/>
          <w:szCs w:val="24"/>
          <w:lang w:val="en-US" w:eastAsia="de-DE"/>
        </w:rPr>
        <w:t>Lectures</w:t>
      </w:r>
      <w:proofErr w:type="gramStart"/>
      <w:r w:rsidRPr="00F61EE3">
        <w:rPr>
          <w:rFonts w:eastAsia="Times New Roman" w:cs="Times New Roman"/>
          <w:sz w:val="24"/>
          <w:szCs w:val="24"/>
          <w:lang w:val="en-US" w:eastAsia="de-DE"/>
        </w:rPr>
        <w:t>:</w:t>
      </w:r>
      <w:proofErr w:type="gram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>Maren Lorenz: The Age of the European Enlightenment. Intellectual Challenges, Scientific Change and Social Upheaval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Do 10-12/Do 14-16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Mihran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Dabag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/ Kristin Platt: Religion, Violence and Genocide in the Modern Era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Do. 16-18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Sandra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Maß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>: Social and cultural history of migration, 19-20th C</w:t>
      </w:r>
      <w:proofErr w:type="gramStart"/>
      <w:r w:rsidRPr="00F61EE3">
        <w:rPr>
          <w:rFonts w:eastAsia="Times New Roman" w:cs="Times New Roman"/>
          <w:sz w:val="24"/>
          <w:szCs w:val="24"/>
          <w:lang w:val="en-US" w:eastAsia="de-DE"/>
        </w:rPr>
        <w:t>.</w:t>
      </w:r>
      <w:proofErr w:type="gram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Di. 10-12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bookmarkStart w:id="0" w:name="_GoBack"/>
      <w:bookmarkEnd w:id="0"/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</w:p>
    <w:p w:rsidR="00F61EE3" w:rsidRPr="00F61EE3" w:rsidRDefault="00F61EE3" w:rsidP="00F61EE3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Hauptseminare</w:t>
      </w:r>
      <w:proofErr w:type="spellEnd"/>
      <w:proofErr w:type="gramStart"/>
      <w:r w:rsidRPr="00F61EE3">
        <w:rPr>
          <w:rFonts w:eastAsia="Times New Roman" w:cs="Times New Roman"/>
          <w:sz w:val="24"/>
          <w:szCs w:val="24"/>
          <w:lang w:val="en-US" w:eastAsia="de-DE"/>
        </w:rPr>
        <w:t>:</w:t>
      </w:r>
      <w:proofErr w:type="gram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Maren Lorenz:. Sexual Violence between Standardization and Normalization in the Early Modern Period. Fields of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Discurse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 and Action dealing with Gender, Body, and Power</w:t>
      </w:r>
      <w:proofErr w:type="gramStart"/>
      <w:r w:rsidRPr="00F61EE3">
        <w:rPr>
          <w:rFonts w:eastAsia="Times New Roman" w:cs="Times New Roman"/>
          <w:sz w:val="24"/>
          <w:szCs w:val="24"/>
          <w:lang w:val="en-US" w:eastAsia="de-DE"/>
        </w:rPr>
        <w:t>)</w:t>
      </w:r>
      <w:proofErr w:type="gram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Di. 10-12/Di. 14-16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Sandra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Maß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: Global migrations in the 19th C.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Di. 14-16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Mihran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Dabag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: The Alien's Perspective. Approaches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fom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 History and Cultural Theory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Do. 14-16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Jan de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Graaf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>: Gender History of Postwar Europe, 1945-1960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Fr. 12-14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</w:p>
    <w:p w:rsidR="00F61EE3" w:rsidRPr="00F61EE3" w:rsidRDefault="00F61EE3" w:rsidP="00F61EE3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val="en-US" w:eastAsia="de-DE"/>
        </w:rPr>
      </w:pPr>
      <w:r w:rsidRPr="00F61EE3">
        <w:rPr>
          <w:rFonts w:eastAsia="Times New Roman" w:cs="Times New Roman"/>
          <w:sz w:val="24"/>
          <w:szCs w:val="24"/>
          <w:lang w:eastAsia="de-DE"/>
        </w:rPr>
        <w:t>Übungen für Fortgeschrittene:</w:t>
      </w:r>
      <w:r w:rsidRPr="00F61EE3">
        <w:rPr>
          <w:rFonts w:eastAsia="Times New Roman" w:cs="Times New Roman"/>
          <w:sz w:val="24"/>
          <w:szCs w:val="24"/>
          <w:lang w:eastAsia="de-DE"/>
        </w:rPr>
        <w:br/>
      </w:r>
      <w:r w:rsidRPr="00F61EE3">
        <w:rPr>
          <w:rFonts w:eastAsia="Times New Roman" w:cs="Times New Roman"/>
          <w:sz w:val="24"/>
          <w:szCs w:val="24"/>
          <w:lang w:eastAsia="de-DE"/>
        </w:rPr>
        <w:br/>
        <w:t xml:space="preserve">Maren Lorenz: </w:t>
      </w:r>
      <w:proofErr w:type="spellStart"/>
      <w:r w:rsidRPr="00F61EE3">
        <w:rPr>
          <w:rFonts w:eastAsia="Times New Roman" w:cs="Times New Roman"/>
          <w:sz w:val="24"/>
          <w:szCs w:val="24"/>
          <w:lang w:eastAsia="de-DE"/>
        </w:rPr>
        <w:t>Of</w:t>
      </w:r>
      <w:proofErr w:type="spellEnd"/>
      <w:r w:rsidRPr="00F61EE3">
        <w:rPr>
          <w:rFonts w:eastAsia="Times New Roman" w:cs="Times New Roman"/>
          <w:sz w:val="24"/>
          <w:szCs w:val="24"/>
          <w:lang w:eastAsia="de-DE"/>
        </w:rPr>
        <w:t xml:space="preserve"> Real Man </w:t>
      </w:r>
      <w:proofErr w:type="spellStart"/>
      <w:r w:rsidRPr="00F61EE3">
        <w:rPr>
          <w:rFonts w:eastAsia="Times New Roman" w:cs="Times New Roman"/>
          <w:sz w:val="24"/>
          <w:szCs w:val="24"/>
          <w:lang w:eastAsia="de-DE"/>
        </w:rPr>
        <w:t>and</w:t>
      </w:r>
      <w:proofErr w:type="spellEnd"/>
      <w:r w:rsidRPr="00F61EE3">
        <w:rPr>
          <w:rFonts w:eastAsia="Times New Roman" w:cs="Times New Roman"/>
          <w:sz w:val="24"/>
          <w:szCs w:val="24"/>
          <w:lang w:eastAsia="de-DE"/>
        </w:rPr>
        <w:t xml:space="preserve"> Proper Women.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t>Gender Debates in Renaissance, Reformation and Enlightenment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Do. 14-16/ Di. 10-12/Do. 10-12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Medardus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Brehl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: Narrative der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Vernichtung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. Narratives of Annihilation. Literature as Documents in Research on Collective Violence and Genocide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Fr. 10-12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Medardus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Brehl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/Lasse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Wichert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: What did the political right read? On the history of knowledge of right-wing extremism in Europe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Mo. 14-16/Mo. 16-18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Mihran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Dabag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>/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Niklas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Woywod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: The Fatherland of the Proletarians. Nation and Nationalities in the Discourse of the Political Left: From Marx to Mao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Mi. 10-12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</w:p>
    <w:p w:rsidR="00F61EE3" w:rsidRPr="00F61EE3" w:rsidRDefault="00F61EE3" w:rsidP="00F61EE3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lastRenderedPageBreak/>
        <w:t>Oberseminare</w:t>
      </w:r>
      <w:proofErr w:type="spellEnd"/>
      <w:proofErr w:type="gramStart"/>
      <w:r w:rsidRPr="00F61EE3">
        <w:rPr>
          <w:rFonts w:eastAsia="Times New Roman" w:cs="Times New Roman"/>
          <w:sz w:val="24"/>
          <w:szCs w:val="24"/>
          <w:lang w:val="en-US" w:eastAsia="de-DE"/>
        </w:rPr>
        <w:t>:</w:t>
      </w:r>
      <w:proofErr w:type="gram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Maren Lorenz: History of Emotions and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Emotionalities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.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From Renaissance to the Bourgeois Age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Di. 14-16/ Do. 10-12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Sandra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Maß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>: Imperial Biographies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Fr. 10-12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  <w:t xml:space="preserve">Sandra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Maß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: History and the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anthropocene</w:t>
      </w:r>
      <w:proofErr w:type="spell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 </w:t>
      </w:r>
      <w:r w:rsidRPr="00F61EE3">
        <w:rPr>
          <w:rFonts w:eastAsia="Times New Roman" w:cs="Times New Roman"/>
          <w:sz w:val="24"/>
          <w:szCs w:val="24"/>
          <w:lang w:val="en-US" w:eastAsia="de-DE"/>
        </w:rPr>
        <w:br/>
      </w:r>
      <w:proofErr w:type="gramStart"/>
      <w:r w:rsidRPr="00F61EE3">
        <w:rPr>
          <w:rFonts w:eastAsia="Times New Roman" w:cs="Times New Roman"/>
          <w:sz w:val="24"/>
          <w:szCs w:val="24"/>
          <w:lang w:val="en-US" w:eastAsia="de-DE"/>
        </w:rPr>
        <w:t>Do</w:t>
      </w:r>
      <w:proofErr w:type="gramEnd"/>
      <w:r w:rsidRPr="00F61EE3">
        <w:rPr>
          <w:rFonts w:eastAsia="Times New Roman" w:cs="Times New Roman"/>
          <w:sz w:val="24"/>
          <w:szCs w:val="24"/>
          <w:lang w:val="en-US" w:eastAsia="de-DE"/>
        </w:rPr>
        <w:t xml:space="preserve">. 12-14 </w:t>
      </w:r>
      <w:proofErr w:type="spellStart"/>
      <w:r w:rsidRPr="00F61EE3">
        <w:rPr>
          <w:rFonts w:eastAsia="Times New Roman" w:cs="Times New Roman"/>
          <w:sz w:val="24"/>
          <w:szCs w:val="24"/>
          <w:lang w:val="en-US" w:eastAsia="de-DE"/>
        </w:rPr>
        <w:t>Uhr</w:t>
      </w:r>
      <w:proofErr w:type="spellEnd"/>
    </w:p>
    <w:p w:rsidR="00F61EE3" w:rsidRPr="00F61EE3" w:rsidRDefault="00F61EE3" w:rsidP="00F61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F61EE3">
        <w:rPr>
          <w:rFonts w:eastAsia="Times New Roman" w:cs="Times New Roman"/>
          <w:sz w:val="24"/>
          <w:szCs w:val="24"/>
          <w:lang w:eastAsia="de-DE"/>
        </w:rPr>
        <w:t>Kolloquium:</w:t>
      </w:r>
      <w:r w:rsidRPr="00F61EE3">
        <w:rPr>
          <w:rFonts w:eastAsia="Times New Roman" w:cs="Times New Roman"/>
          <w:sz w:val="24"/>
          <w:szCs w:val="24"/>
          <w:lang w:eastAsia="de-DE"/>
        </w:rPr>
        <w:br/>
      </w:r>
      <w:r w:rsidRPr="00F61EE3">
        <w:rPr>
          <w:rFonts w:eastAsia="Times New Roman" w:cs="Times New Roman"/>
          <w:sz w:val="24"/>
          <w:szCs w:val="24"/>
          <w:lang w:eastAsia="de-DE"/>
        </w:rPr>
        <w:br/>
        <w:t>Maren Lorenz: Examens- und Forschungskolloquium</w:t>
      </w:r>
      <w:r w:rsidRPr="00F61EE3">
        <w:rPr>
          <w:rFonts w:eastAsia="Times New Roman" w:cs="Times New Roman"/>
          <w:sz w:val="24"/>
          <w:szCs w:val="24"/>
          <w:lang w:eastAsia="de-DE"/>
        </w:rPr>
        <w:br/>
        <w:t xml:space="preserve">zur Frühen Neuzeit und Geschlechtergeschichte </w:t>
      </w:r>
      <w:r w:rsidRPr="00F61EE3">
        <w:rPr>
          <w:rFonts w:eastAsia="Times New Roman" w:cs="Times New Roman"/>
          <w:sz w:val="24"/>
          <w:szCs w:val="24"/>
          <w:lang w:eastAsia="de-DE"/>
        </w:rPr>
        <w:br/>
        <w:t>Di. 18-20 Uhr</w:t>
      </w:r>
    </w:p>
    <w:p w:rsidR="00E879B5" w:rsidRPr="00F61EE3" w:rsidRDefault="00F61EE3"/>
    <w:sectPr w:rsidR="00E879B5" w:rsidRPr="00F61E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7B09"/>
    <w:multiLevelType w:val="multilevel"/>
    <w:tmpl w:val="B468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E3"/>
    <w:rsid w:val="00931683"/>
    <w:rsid w:val="00E462DA"/>
    <w:rsid w:val="00F6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6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6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Wittland</dc:creator>
  <cp:lastModifiedBy>Mathias Wittland</cp:lastModifiedBy>
  <cp:revision>1</cp:revision>
  <dcterms:created xsi:type="dcterms:W3CDTF">2021-02-16T11:51:00Z</dcterms:created>
  <dcterms:modified xsi:type="dcterms:W3CDTF">2021-02-16T12:02:00Z</dcterms:modified>
</cp:coreProperties>
</file>